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D88E" w14:textId="5D065A21" w:rsidR="00EF3B5E" w:rsidRPr="004C2C5E" w:rsidRDefault="0026479D" w:rsidP="00E643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DREPT LA REPLICĂ</w:t>
      </w:r>
    </w:p>
    <w:p w14:paraId="2A9A9874" w14:textId="77777777" w:rsidR="008112A1" w:rsidRPr="004C2C5E" w:rsidRDefault="008112A1" w:rsidP="00595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623B7BF6" w14:textId="25FDD055" w:rsidR="00B21A6E" w:rsidRPr="003F2CB0" w:rsidRDefault="00F56283" w:rsidP="003F2CB0">
      <w:pPr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3F2CB0">
        <w:rPr>
          <w:rFonts w:ascii="Arial" w:hAnsi="Arial" w:cs="Arial"/>
          <w:bCs/>
          <w:sz w:val="24"/>
          <w:szCs w:val="24"/>
          <w:lang w:val="fr-FR"/>
        </w:rPr>
        <w:t>C</w:t>
      </w:r>
      <w:r w:rsidR="007F0D39" w:rsidRPr="003F2CB0">
        <w:rPr>
          <w:rFonts w:ascii="Arial" w:hAnsi="Arial" w:cs="Arial"/>
          <w:bCs/>
          <w:sz w:val="24"/>
          <w:szCs w:val="24"/>
        </w:rPr>
        <w:t>ă</w:t>
      </w:r>
      <w:proofErr w:type="spellStart"/>
      <w:r w:rsidRPr="003F2CB0">
        <w:rPr>
          <w:rFonts w:ascii="Arial" w:hAnsi="Arial" w:cs="Arial"/>
          <w:bCs/>
          <w:sz w:val="24"/>
          <w:szCs w:val="24"/>
          <w:lang w:val="fr-FR"/>
        </w:rPr>
        <w:t>tre</w:t>
      </w:r>
      <w:proofErr w:type="spellEnd"/>
      <w:r w:rsidRPr="003F2CB0">
        <w:rPr>
          <w:rFonts w:ascii="Arial" w:hAnsi="Arial" w:cs="Arial"/>
          <w:bCs/>
          <w:sz w:val="24"/>
          <w:szCs w:val="24"/>
          <w:lang w:val="fr-FR"/>
        </w:rPr>
        <w:t>:</w:t>
      </w:r>
      <w:proofErr w:type="gramEnd"/>
      <w:r w:rsidRPr="003F2CB0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2E1A94" w:rsidRPr="003F2CB0">
        <w:rPr>
          <w:rFonts w:ascii="Arial" w:hAnsi="Arial" w:cs="Arial"/>
          <w:b/>
          <w:sz w:val="24"/>
          <w:szCs w:val="24"/>
          <w:lang w:val="fr-FR"/>
        </w:rPr>
        <w:tab/>
      </w:r>
      <w:r w:rsidR="002E1A94" w:rsidRPr="003F2CB0">
        <w:rPr>
          <w:rFonts w:ascii="Arial" w:hAnsi="Arial" w:cs="Arial"/>
          <w:b/>
          <w:sz w:val="24"/>
          <w:szCs w:val="24"/>
          <w:lang w:val="fr-FR"/>
        </w:rPr>
        <w:tab/>
      </w:r>
      <w:r w:rsidR="00A818C2">
        <w:rPr>
          <w:rFonts w:ascii="Arial" w:hAnsi="Arial" w:cs="Arial"/>
          <w:bCs/>
          <w:sz w:val="24"/>
          <w:szCs w:val="24"/>
          <w:lang w:val="fr-FR"/>
        </w:rPr>
        <w:t xml:space="preserve">Elena </w:t>
      </w:r>
      <w:proofErr w:type="spellStart"/>
      <w:r w:rsidR="00A818C2">
        <w:rPr>
          <w:rFonts w:ascii="Arial" w:hAnsi="Arial" w:cs="Arial"/>
          <w:bCs/>
          <w:sz w:val="24"/>
          <w:szCs w:val="24"/>
          <w:lang w:val="fr-FR"/>
        </w:rPr>
        <w:t>Deacu</w:t>
      </w:r>
      <w:proofErr w:type="spellEnd"/>
      <w:r w:rsidR="00A818C2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="00A818C2">
        <w:rPr>
          <w:rFonts w:ascii="Arial" w:hAnsi="Arial" w:cs="Arial"/>
          <w:bCs/>
          <w:sz w:val="24"/>
          <w:szCs w:val="24"/>
          <w:lang w:val="fr-FR"/>
        </w:rPr>
        <w:t>redactor-șef</w:t>
      </w:r>
      <w:proofErr w:type="spellEnd"/>
      <w:r w:rsidR="004A00A7" w:rsidRPr="003F2CB0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A818C2">
        <w:rPr>
          <w:rFonts w:ascii="Arial" w:hAnsi="Arial" w:cs="Arial"/>
          <w:bCs/>
          <w:sz w:val="24"/>
          <w:szCs w:val="24"/>
          <w:lang w:val="fr-FR"/>
        </w:rPr>
        <w:t>Economedia</w:t>
      </w:r>
      <w:proofErr w:type="spellEnd"/>
    </w:p>
    <w:p w14:paraId="3809AA6C" w14:textId="7D447759" w:rsidR="002E1A94" w:rsidRDefault="002E1A94" w:rsidP="00A818C2">
      <w:pPr>
        <w:pStyle w:val="gmail-msobodytextindent"/>
        <w:spacing w:before="0" w:beforeAutospacing="0" w:after="0" w:afterAutospacing="0"/>
        <w:jc w:val="both"/>
        <w:rPr>
          <w:rFonts w:ascii="Courier New" w:hAnsi="Courier New" w:cs="Courier New"/>
          <w:sz w:val="24"/>
          <w:szCs w:val="24"/>
          <w:lang w:val="ro-RO"/>
        </w:rPr>
      </w:pPr>
      <w:proofErr w:type="gramStart"/>
      <w:r w:rsidRPr="003F2CB0">
        <w:rPr>
          <w:rFonts w:ascii="Arial" w:hAnsi="Arial" w:cs="Arial"/>
          <w:sz w:val="24"/>
          <w:szCs w:val="24"/>
          <w:lang w:val="fr-FR"/>
        </w:rPr>
        <w:t>E-mail:</w:t>
      </w:r>
      <w:proofErr w:type="gramEnd"/>
      <w:r w:rsidRPr="003F2CB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3F2CB0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3F2CB0">
        <w:rPr>
          <w:rFonts w:ascii="Arial" w:hAnsi="Arial" w:cs="Arial"/>
          <w:b/>
          <w:bCs/>
          <w:sz w:val="24"/>
          <w:szCs w:val="24"/>
          <w:lang w:val="fr-FR"/>
        </w:rPr>
        <w:tab/>
      </w:r>
      <w:hyperlink r:id="rId8" w:history="1">
        <w:r w:rsidR="00A818C2">
          <w:rPr>
            <w:rStyle w:val="Hyperlink"/>
            <w:sz w:val="26"/>
            <w:szCs w:val="26"/>
            <w:lang w:val="ro-RO"/>
          </w:rPr>
          <w:t>elena.deacu@economedia.ro</w:t>
        </w:r>
      </w:hyperlink>
    </w:p>
    <w:p w14:paraId="46A38373" w14:textId="77777777" w:rsidR="00A818C2" w:rsidRPr="00A818C2" w:rsidRDefault="00A818C2" w:rsidP="00A818C2">
      <w:pPr>
        <w:pStyle w:val="gmail-msobodytextindent"/>
        <w:spacing w:before="0" w:beforeAutospacing="0" w:after="0" w:afterAutospacing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8506" w:type="dxa"/>
        <w:tblLook w:val="04A0" w:firstRow="1" w:lastRow="0" w:firstColumn="1" w:lastColumn="0" w:noHBand="0" w:noVBand="1"/>
      </w:tblPr>
      <w:tblGrid>
        <w:gridCol w:w="1980"/>
        <w:gridCol w:w="6526"/>
      </w:tblGrid>
      <w:tr w:rsidR="003F2CB0" w:rsidRPr="003F2CB0" w14:paraId="28AF2199" w14:textId="77777777" w:rsidTr="00501646">
        <w:trPr>
          <w:trHeight w:val="1367"/>
        </w:trPr>
        <w:tc>
          <w:tcPr>
            <w:tcW w:w="1980" w:type="dxa"/>
          </w:tcPr>
          <w:p w14:paraId="0344D7CA" w14:textId="7E2EAFCE" w:rsidR="00823D15" w:rsidRPr="003F2CB0" w:rsidRDefault="0026479D" w:rsidP="003F2CB0">
            <w:pPr>
              <w:spacing w:after="0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CB0">
              <w:rPr>
                <w:rFonts w:ascii="Arial" w:hAnsi="Arial" w:cs="Arial"/>
                <w:sz w:val="24"/>
                <w:szCs w:val="24"/>
              </w:rPr>
              <w:t>Referitor la</w:t>
            </w:r>
            <w:r w:rsidR="00823D15" w:rsidRPr="003F2CB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6" w:type="dxa"/>
          </w:tcPr>
          <w:p w14:paraId="03171C8E" w14:textId="627230F5" w:rsidR="00823D15" w:rsidRPr="003F2CB0" w:rsidRDefault="0026479D" w:rsidP="00A818C2">
            <w:pPr>
              <w:pStyle w:val="Heading1"/>
              <w:shd w:val="clear" w:color="auto" w:fill="FFFFFF"/>
              <w:spacing w:before="0" w:beforeAutospacing="0" w:line="450" w:lineRule="atLeas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Articol</w:t>
            </w:r>
            <w:r w:rsidR="007C51CE"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ul</w:t>
            </w:r>
            <w:proofErr w:type="spellEnd"/>
            <w:r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823D15"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cu </w:t>
            </w:r>
            <w:proofErr w:type="spellStart"/>
            <w:r w:rsidR="00823D15"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titlul</w:t>
            </w:r>
            <w:proofErr w:type="spellEnd"/>
            <w:r w:rsidR="00823D15"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„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Guvernul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vrea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să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dea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companiei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de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distribuție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a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Electrica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10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milioane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de euro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prin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PNRR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pentru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o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rețea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de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stații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de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încărcare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a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mașinilor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electrice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/ O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directivă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europeană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interzice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operatorilor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de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distribuție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să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dețină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stații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dacă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nu sunt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pentru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uz</w:t>
            </w:r>
            <w:proofErr w:type="spellEnd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18C2" w:rsidRPr="00A818C2">
              <w:rPr>
                <w:rFonts w:ascii="Arial" w:hAnsi="Arial" w:cs="Arial"/>
                <w:b w:val="0"/>
                <w:bCs w:val="0"/>
                <w:color w:val="212121"/>
                <w:spacing w:val="-5"/>
                <w:sz w:val="24"/>
                <w:szCs w:val="24"/>
              </w:rPr>
              <w:t>propriu</w:t>
            </w:r>
            <w:proofErr w:type="spellEnd"/>
            <w:r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”, </w:t>
            </w:r>
            <w:proofErr w:type="spellStart"/>
            <w:r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publicat</w:t>
            </w:r>
            <w:proofErr w:type="spellEnd"/>
            <w:r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818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miercuri</w:t>
            </w:r>
            <w:proofErr w:type="spellEnd"/>
            <w:r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A818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818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iunie</w:t>
            </w:r>
            <w:proofErr w:type="spellEnd"/>
            <w:r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2021, </w:t>
            </w:r>
            <w:proofErr w:type="spellStart"/>
            <w:r w:rsidR="00A42FA2"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î</w:t>
            </w:r>
            <w:r w:rsidR="004A00A7"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</w:t>
            </w:r>
            <w:proofErr w:type="spellEnd"/>
            <w:r w:rsidR="004A00A7"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818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economedia</w:t>
            </w:r>
            <w:r w:rsidR="004A00A7" w:rsidRPr="003F2C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.ro</w:t>
            </w:r>
          </w:p>
        </w:tc>
      </w:tr>
    </w:tbl>
    <w:p w14:paraId="61A8A2EC" w14:textId="77777777" w:rsidR="00823D15" w:rsidRPr="003F2CB0" w:rsidRDefault="00823D15" w:rsidP="003F2CB0">
      <w:pPr>
        <w:keepNext/>
        <w:spacing w:after="140"/>
        <w:ind w:left="504"/>
        <w:jc w:val="both"/>
        <w:outlineLvl w:val="0"/>
        <w:rPr>
          <w:rFonts w:ascii="Arial" w:eastAsia="Times New Roman" w:hAnsi="Arial" w:cs="Arial"/>
          <w:bCs/>
          <w:caps/>
          <w:kern w:val="32"/>
          <w:sz w:val="24"/>
          <w:szCs w:val="24"/>
          <w:lang w:eastAsia="x-none"/>
        </w:rPr>
      </w:pPr>
    </w:p>
    <w:p w14:paraId="1D7F20B6" w14:textId="77777777" w:rsidR="00823D15" w:rsidRPr="003F2CB0" w:rsidRDefault="00823D15" w:rsidP="003F2CB0">
      <w:pPr>
        <w:keepNext/>
        <w:spacing w:after="140"/>
        <w:ind w:left="504"/>
        <w:jc w:val="both"/>
        <w:outlineLvl w:val="0"/>
        <w:rPr>
          <w:rFonts w:ascii="Arial" w:eastAsia="Times New Roman" w:hAnsi="Arial" w:cs="Arial"/>
          <w:b/>
          <w:caps/>
          <w:kern w:val="32"/>
          <w:sz w:val="24"/>
          <w:szCs w:val="24"/>
          <w:lang w:eastAsia="x-none"/>
        </w:rPr>
      </w:pPr>
      <w:r w:rsidRPr="003F2CB0">
        <w:rPr>
          <w:rFonts w:ascii="Arial" w:eastAsia="Times New Roman" w:hAnsi="Arial" w:cs="Arial"/>
          <w:b/>
          <w:caps/>
          <w:kern w:val="32"/>
          <w:sz w:val="24"/>
          <w:szCs w:val="24"/>
          <w:lang w:val="x-none" w:eastAsia="x-none"/>
        </w:rPr>
        <w:t>CERERE PRIVIND ACORDAREA DREPTULUI la RePLICă</w:t>
      </w:r>
    </w:p>
    <w:p w14:paraId="3116ABF4" w14:textId="77777777" w:rsidR="00823D15" w:rsidRPr="003F2CB0" w:rsidRDefault="00823D15" w:rsidP="003F2CB0">
      <w:pPr>
        <w:keepNext/>
        <w:spacing w:after="0"/>
        <w:ind w:left="504"/>
        <w:jc w:val="both"/>
        <w:outlineLvl w:val="0"/>
        <w:rPr>
          <w:rFonts w:ascii="Arial" w:eastAsia="Times New Roman" w:hAnsi="Arial" w:cs="Arial"/>
          <w:caps/>
          <w:kern w:val="32"/>
          <w:sz w:val="24"/>
          <w:szCs w:val="24"/>
          <w:lang w:eastAsia="x-none"/>
        </w:rPr>
      </w:pPr>
    </w:p>
    <w:p w14:paraId="25C63051" w14:textId="502DA748" w:rsidR="00D77769" w:rsidRPr="00A818C2" w:rsidRDefault="00823D15" w:rsidP="003F2CB0">
      <w:pPr>
        <w:pStyle w:val="Heading1"/>
        <w:spacing w:before="0" w:beforeAutospacing="0" w:after="0" w:afterAutospacing="0" w:line="276" w:lineRule="auto"/>
        <w:ind w:firstLine="504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A818C2">
        <w:rPr>
          <w:rFonts w:ascii="Arial" w:hAnsi="Arial" w:cs="Arial"/>
          <w:b w:val="0"/>
          <w:bCs w:val="0"/>
          <w:sz w:val="24"/>
          <w:szCs w:val="24"/>
        </w:rPr>
        <w:t>Referitor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la </w:t>
      </w:r>
      <w:proofErr w:type="spellStart"/>
      <w:r w:rsidRPr="00A818C2">
        <w:rPr>
          <w:rFonts w:ascii="Arial" w:hAnsi="Arial" w:cs="Arial"/>
          <w:b w:val="0"/>
          <w:bCs w:val="0"/>
          <w:sz w:val="24"/>
          <w:szCs w:val="24"/>
        </w:rPr>
        <w:t>articol</w:t>
      </w:r>
      <w:r w:rsidR="007C51CE" w:rsidRPr="00A818C2">
        <w:rPr>
          <w:rFonts w:ascii="Arial" w:hAnsi="Arial" w:cs="Arial"/>
          <w:b w:val="0"/>
          <w:bCs w:val="0"/>
          <w:sz w:val="24"/>
          <w:szCs w:val="24"/>
        </w:rPr>
        <w:t>ul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cu </w:t>
      </w:r>
      <w:proofErr w:type="spellStart"/>
      <w:r w:rsidRPr="00A818C2">
        <w:rPr>
          <w:rFonts w:ascii="Arial" w:hAnsi="Arial" w:cs="Arial"/>
          <w:b w:val="0"/>
          <w:bCs w:val="0"/>
          <w:sz w:val="24"/>
          <w:szCs w:val="24"/>
        </w:rPr>
        <w:t>titlul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„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Guvernul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vrea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să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dea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companiei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de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distribuție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a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Electrica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10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milioane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de euro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prin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PNRR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pentru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o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rețea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de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stații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de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încărcare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a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mașinilor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electrice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/ O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directivă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europeană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interzice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operatorilor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de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distribuție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să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dețină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stații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,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dacă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nu sunt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pentru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uz</w:t>
      </w:r>
      <w:proofErr w:type="spellEnd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pacing w:val="-5"/>
          <w:sz w:val="24"/>
          <w:szCs w:val="24"/>
        </w:rPr>
        <w:t>propriu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”, </w:t>
      </w:r>
      <w:proofErr w:type="spellStart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>publicat</w:t>
      </w:r>
      <w:proofErr w:type="spellEnd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>miercuri</w:t>
      </w:r>
      <w:proofErr w:type="spellEnd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 xml:space="preserve">, 2 </w:t>
      </w:r>
      <w:proofErr w:type="spellStart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>iunie</w:t>
      </w:r>
      <w:proofErr w:type="spellEnd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 xml:space="preserve"> 2021, </w:t>
      </w:r>
      <w:proofErr w:type="spellStart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>în</w:t>
      </w:r>
      <w:proofErr w:type="spellEnd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 xml:space="preserve"> economedia.ro</w:t>
      </w:r>
      <w:r w:rsidRPr="00A818C2">
        <w:rPr>
          <w:rFonts w:ascii="Arial" w:hAnsi="Arial" w:cs="Arial"/>
          <w:b w:val="0"/>
          <w:bCs w:val="0"/>
          <w:sz w:val="24"/>
          <w:szCs w:val="24"/>
        </w:rPr>
        <w:t>,</w:t>
      </w:r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 xml:space="preserve"> sub </w:t>
      </w:r>
      <w:proofErr w:type="spellStart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semn</w:t>
      </w:r>
      <w:r w:rsidR="006F61E1" w:rsidRPr="00A818C2">
        <w:rPr>
          <w:rFonts w:ascii="Arial" w:hAnsi="Arial" w:cs="Arial"/>
          <w:b w:val="0"/>
          <w:bCs w:val="0"/>
          <w:sz w:val="24"/>
          <w:szCs w:val="24"/>
        </w:rPr>
        <w:t>ă</w:t>
      </w:r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tura</w:t>
      </w:r>
      <w:proofErr w:type="spellEnd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do</w:t>
      </w:r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>amnei</w:t>
      </w:r>
      <w:proofErr w:type="spellEnd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 xml:space="preserve"> Elena </w:t>
      </w:r>
      <w:proofErr w:type="spellStart"/>
      <w:r w:rsidR="00A818C2" w:rsidRPr="00A818C2">
        <w:rPr>
          <w:rFonts w:ascii="Arial" w:hAnsi="Arial" w:cs="Arial"/>
          <w:b w:val="0"/>
          <w:bCs w:val="0"/>
          <w:sz w:val="24"/>
          <w:szCs w:val="24"/>
        </w:rPr>
        <w:t>Deacu</w:t>
      </w:r>
      <w:proofErr w:type="spellEnd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,</w:t>
      </w:r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A818C2">
        <w:rPr>
          <w:rFonts w:ascii="Arial" w:hAnsi="Arial" w:cs="Arial"/>
          <w:b w:val="0"/>
          <w:bCs w:val="0"/>
          <w:sz w:val="24"/>
          <w:szCs w:val="24"/>
        </w:rPr>
        <w:t>vă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A818C2">
        <w:rPr>
          <w:rFonts w:ascii="Arial" w:hAnsi="Arial" w:cs="Arial"/>
          <w:b w:val="0"/>
          <w:bCs w:val="0"/>
          <w:sz w:val="24"/>
          <w:szCs w:val="24"/>
        </w:rPr>
        <w:t>rugăm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A818C2">
        <w:rPr>
          <w:rFonts w:ascii="Arial" w:hAnsi="Arial" w:cs="Arial"/>
          <w:b w:val="0"/>
          <w:bCs w:val="0"/>
          <w:sz w:val="24"/>
          <w:szCs w:val="24"/>
        </w:rPr>
        <w:t>să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A818C2">
        <w:rPr>
          <w:rFonts w:ascii="Arial" w:hAnsi="Arial" w:cs="Arial"/>
          <w:b w:val="0"/>
          <w:bCs w:val="0"/>
          <w:sz w:val="24"/>
          <w:szCs w:val="24"/>
        </w:rPr>
        <w:t>acordaţi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A818C2">
        <w:rPr>
          <w:rFonts w:ascii="Arial" w:hAnsi="Arial" w:cs="Arial"/>
          <w:b w:val="0"/>
          <w:bCs w:val="0"/>
          <w:sz w:val="24"/>
          <w:szCs w:val="24"/>
        </w:rPr>
        <w:t>companiei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SE </w:t>
      </w:r>
      <w:proofErr w:type="spellStart"/>
      <w:r w:rsidRPr="00A818C2">
        <w:rPr>
          <w:rFonts w:ascii="Arial" w:hAnsi="Arial" w:cs="Arial"/>
          <w:b w:val="0"/>
          <w:bCs w:val="0"/>
          <w:sz w:val="24"/>
          <w:szCs w:val="24"/>
        </w:rPr>
        <w:t>Electrica</w:t>
      </w:r>
      <w:proofErr w:type="spellEnd"/>
      <w:r w:rsidRPr="00A818C2">
        <w:rPr>
          <w:rFonts w:ascii="Arial" w:hAnsi="Arial" w:cs="Arial"/>
          <w:b w:val="0"/>
          <w:bCs w:val="0"/>
          <w:sz w:val="24"/>
          <w:szCs w:val="24"/>
        </w:rPr>
        <w:t xml:space="preserve"> SA </w:t>
      </w:r>
      <w:proofErr w:type="spellStart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dreptul</w:t>
      </w:r>
      <w:proofErr w:type="spellEnd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 xml:space="preserve"> la </w:t>
      </w:r>
      <w:proofErr w:type="spellStart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replic</w:t>
      </w:r>
      <w:r w:rsidR="00A42FA2" w:rsidRPr="00A818C2">
        <w:rPr>
          <w:rFonts w:ascii="Arial" w:hAnsi="Arial" w:cs="Arial"/>
          <w:b w:val="0"/>
          <w:bCs w:val="0"/>
          <w:sz w:val="24"/>
          <w:szCs w:val="24"/>
        </w:rPr>
        <w:t>ă</w:t>
      </w:r>
      <w:proofErr w:type="spellEnd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prin</w:t>
      </w:r>
      <w:proofErr w:type="spellEnd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publicarea</w:t>
      </w:r>
      <w:proofErr w:type="spellEnd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="00A42FA2" w:rsidRPr="00A818C2">
        <w:rPr>
          <w:rFonts w:ascii="Arial" w:hAnsi="Arial" w:cs="Arial"/>
          <w:b w:val="0"/>
          <w:bCs w:val="0"/>
          <w:sz w:val="24"/>
          <w:szCs w:val="24"/>
        </w:rPr>
        <w:t>î</w:t>
      </w:r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>n</w:t>
      </w:r>
      <w:proofErr w:type="spellEnd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>cel</w:t>
      </w:r>
      <w:proofErr w:type="spellEnd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>mai</w:t>
      </w:r>
      <w:proofErr w:type="spellEnd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>scurt</w:t>
      </w:r>
      <w:proofErr w:type="spellEnd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>timp</w:t>
      </w:r>
      <w:proofErr w:type="spellEnd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>posibil</w:t>
      </w:r>
      <w:proofErr w:type="spellEnd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>, a</w:t>
      </w:r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preciz</w:t>
      </w:r>
      <w:r w:rsidR="00A42FA2" w:rsidRPr="00A818C2">
        <w:rPr>
          <w:rFonts w:ascii="Arial" w:hAnsi="Arial" w:cs="Arial"/>
          <w:b w:val="0"/>
          <w:bCs w:val="0"/>
          <w:sz w:val="24"/>
          <w:szCs w:val="24"/>
        </w:rPr>
        <w:t>ă</w:t>
      </w:r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rilor</w:t>
      </w:r>
      <w:proofErr w:type="spellEnd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 xml:space="preserve"> de </w:t>
      </w:r>
      <w:proofErr w:type="spellStart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mai</w:t>
      </w:r>
      <w:proofErr w:type="spellEnd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573CB8" w:rsidRPr="00A818C2">
        <w:rPr>
          <w:rFonts w:ascii="Arial" w:hAnsi="Arial" w:cs="Arial"/>
          <w:b w:val="0"/>
          <w:bCs w:val="0"/>
          <w:sz w:val="24"/>
          <w:szCs w:val="24"/>
        </w:rPr>
        <w:t>jos</w:t>
      </w:r>
      <w:proofErr w:type="spellEnd"/>
      <w:r w:rsidR="009F761A" w:rsidRPr="00A818C2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5D478DEA" w14:textId="77777777" w:rsidR="003F2CB0" w:rsidRPr="00A818C2" w:rsidRDefault="003F2CB0" w:rsidP="00A818C2">
      <w:pPr>
        <w:pStyle w:val="Heading1"/>
        <w:spacing w:before="0" w:beforeAutospacing="0" w:after="0" w:afterAutospacing="0" w:line="276" w:lineRule="auto"/>
        <w:ind w:firstLine="50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9000A87" w14:textId="64D1D044" w:rsidR="00A818C2" w:rsidRPr="00A818C2" w:rsidRDefault="00A818C2" w:rsidP="00A818C2">
      <w:pPr>
        <w:jc w:val="both"/>
        <w:rPr>
          <w:rFonts w:ascii="Arial" w:hAnsi="Arial" w:cs="Arial"/>
          <w:sz w:val="24"/>
          <w:szCs w:val="24"/>
        </w:rPr>
      </w:pPr>
      <w:r w:rsidRPr="00A818C2">
        <w:rPr>
          <w:rFonts w:ascii="Arial" w:hAnsi="Arial" w:cs="Arial"/>
          <w:sz w:val="24"/>
          <w:szCs w:val="24"/>
          <w:shd w:val="clear" w:color="auto" w:fill="FFFFFF"/>
        </w:rPr>
        <w:t>În cadrul procesului de elaborare a Planului Național de Redresare și Reziliență,</w:t>
      </w:r>
      <w:r w:rsidRPr="00A818C2">
        <w:rPr>
          <w:rFonts w:ascii="Arial" w:hAnsi="Arial" w:cs="Arial"/>
          <w:sz w:val="24"/>
          <w:szCs w:val="24"/>
        </w:rPr>
        <w:t xml:space="preserve"> SE Electrica SA a transmis către Ministerul Energiei o propunere de proiect de investiție care vizează realizarea unei rețele proprii de stații de reîncărcare a vehiculelor electrice. Menționăm că acest proiect este asumat de SE Electrica SA, iar compania de distribuție a energiei electrice din cadrul Grupului Electrica, Distribuție Energie Electrică Romania (DEER), nu este implicată în acest proiect.</w:t>
      </w:r>
    </w:p>
    <w:p w14:paraId="1A60E4A8" w14:textId="08987447" w:rsidR="00A818C2" w:rsidRPr="00A818C2" w:rsidRDefault="00A818C2" w:rsidP="00A818C2">
      <w:pPr>
        <w:jc w:val="both"/>
        <w:rPr>
          <w:rFonts w:ascii="Arial" w:hAnsi="Arial" w:cs="Arial"/>
          <w:sz w:val="24"/>
          <w:szCs w:val="24"/>
        </w:rPr>
      </w:pPr>
      <w:r w:rsidRPr="00A818C2">
        <w:rPr>
          <w:rFonts w:ascii="Arial" w:hAnsi="Arial" w:cs="Arial"/>
          <w:sz w:val="24"/>
          <w:szCs w:val="24"/>
        </w:rPr>
        <w:t xml:space="preserve">Astfel, </w:t>
      </w:r>
      <w:r w:rsidR="00C67903">
        <w:rPr>
          <w:rFonts w:ascii="Arial" w:hAnsi="Arial" w:cs="Arial"/>
          <w:sz w:val="24"/>
          <w:szCs w:val="24"/>
        </w:rPr>
        <w:t>precizăm</w:t>
      </w:r>
      <w:r w:rsidRPr="00A818C2">
        <w:rPr>
          <w:rFonts w:ascii="Arial" w:hAnsi="Arial" w:cs="Arial"/>
          <w:sz w:val="24"/>
          <w:szCs w:val="24"/>
        </w:rPr>
        <w:t xml:space="preserve"> faptul c</w:t>
      </w:r>
      <w:r w:rsidR="00C67903">
        <w:rPr>
          <w:rFonts w:ascii="Arial" w:hAnsi="Arial" w:cs="Arial"/>
          <w:sz w:val="24"/>
          <w:szCs w:val="24"/>
        </w:rPr>
        <w:t>ă</w:t>
      </w:r>
      <w:r w:rsidRPr="00A818C2">
        <w:rPr>
          <w:rFonts w:ascii="Arial" w:hAnsi="Arial" w:cs="Arial"/>
          <w:sz w:val="24"/>
          <w:szCs w:val="24"/>
        </w:rPr>
        <w:t xml:space="preserve"> nu există niciun fel de încălcare a </w:t>
      </w:r>
      <w:r>
        <w:rPr>
          <w:rFonts w:ascii="Arial" w:hAnsi="Arial" w:cs="Arial"/>
          <w:sz w:val="24"/>
          <w:szCs w:val="24"/>
        </w:rPr>
        <w:t>directivelor europene în vigoare</w:t>
      </w:r>
      <w:r w:rsidRPr="00A818C2">
        <w:rPr>
          <w:rFonts w:ascii="Arial" w:hAnsi="Arial" w:cs="Arial"/>
          <w:sz w:val="24"/>
          <w:szCs w:val="24"/>
        </w:rPr>
        <w:t>.</w:t>
      </w:r>
    </w:p>
    <w:p w14:paraId="7EE13970" w14:textId="5DA09FD9" w:rsidR="00285A4F" w:rsidRPr="003F2CB0" w:rsidRDefault="00533A04" w:rsidP="003F2CB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818C2">
        <w:rPr>
          <w:rFonts w:ascii="Arial" w:hAnsi="Arial" w:cs="Arial"/>
          <w:sz w:val="24"/>
          <w:szCs w:val="24"/>
        </w:rPr>
        <w:t>R</w:t>
      </w:r>
      <w:r w:rsidR="00285A4F" w:rsidRPr="00A818C2">
        <w:rPr>
          <w:rFonts w:ascii="Arial" w:hAnsi="Arial" w:cs="Arial"/>
          <w:sz w:val="24"/>
          <w:szCs w:val="24"/>
        </w:rPr>
        <w:t>eamintim totodată că Electrica este o societate comercială cu capital majoritar privat, listată la bursă, iar informațiile neverificate şi lipsite de fundament făcute public în mass-media pot influenţa negativ preţul acţiunilor şi posibilităţile viitoare de finanţare ale societăţii, investitorii fiind sensibili la acuzaţii de o asemenea gravitate.</w:t>
      </w:r>
    </w:p>
    <w:p w14:paraId="174AC0EC" w14:textId="2290DE67" w:rsidR="00823D15" w:rsidRPr="003F2CB0" w:rsidRDefault="00285A4F" w:rsidP="003F2CB0">
      <w:pPr>
        <w:jc w:val="both"/>
        <w:rPr>
          <w:rFonts w:ascii="Arial" w:hAnsi="Arial" w:cs="Arial"/>
          <w:sz w:val="24"/>
          <w:szCs w:val="24"/>
        </w:rPr>
      </w:pPr>
      <w:r w:rsidRPr="003F2CB0">
        <w:rPr>
          <w:rFonts w:ascii="Arial" w:hAnsi="Arial" w:cs="Arial"/>
          <w:sz w:val="24"/>
          <w:szCs w:val="24"/>
        </w:rPr>
        <w:lastRenderedPageBreak/>
        <w:t>În continuare, ne manifestăm disponibilitatea pentru clarificarea prealabilă a oricăror informaţii pe care doriți să le faceți publice referitoare la companie.</w:t>
      </w:r>
    </w:p>
    <w:p w14:paraId="71076D6D" w14:textId="77777777" w:rsidR="00533A04" w:rsidRPr="003F2CB0" w:rsidRDefault="00533A04" w:rsidP="003F2C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BDE3CAC" w14:textId="6CB82F9C" w:rsidR="00573CB8" w:rsidRPr="003F2CB0" w:rsidRDefault="0026479D" w:rsidP="003F2C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F2CB0">
        <w:rPr>
          <w:rFonts w:ascii="Arial" w:hAnsi="Arial" w:cs="Arial"/>
          <w:b/>
          <w:bCs/>
          <w:sz w:val="24"/>
          <w:szCs w:val="24"/>
        </w:rPr>
        <w:t>Electrica SA</w:t>
      </w:r>
    </w:p>
    <w:p w14:paraId="612C97F4" w14:textId="06CE57B1" w:rsidR="00573CB8" w:rsidRPr="00717087" w:rsidRDefault="00573CB8" w:rsidP="00823D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06D1EE" w14:textId="77777777" w:rsidR="00573CB8" w:rsidRPr="00717087" w:rsidRDefault="00573CB8" w:rsidP="00823D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DB6B7D" w14:textId="30354CD1" w:rsidR="00C52612" w:rsidRPr="00717087" w:rsidRDefault="00C52612" w:rsidP="00C52612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17087">
        <w:rPr>
          <w:rFonts w:ascii="Arial" w:hAnsi="Arial" w:cs="Arial"/>
          <w:i/>
          <w:color w:val="4F81BD" w:themeColor="accent1"/>
          <w:sz w:val="20"/>
          <w:szCs w:val="20"/>
        </w:rPr>
        <w:t>_________________________________________________________________________________</w:t>
      </w:r>
    </w:p>
    <w:p w14:paraId="2AB75B60" w14:textId="3FD52B4C" w:rsidR="00C52612" w:rsidRPr="00717087" w:rsidRDefault="00C52612" w:rsidP="00C52612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both"/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</w:pP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Grupul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Electrica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este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un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juc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tor-cheie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pia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de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distribu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și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furnizare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a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energiei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electrice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din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România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,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precum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și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unul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dintre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cei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mai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importan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juc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tori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din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sectorul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serviciilor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energetice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. </w:t>
      </w:r>
    </w:p>
    <w:p w14:paraId="573937DB" w14:textId="047D85FC" w:rsidR="00C52612" w:rsidRPr="00717087" w:rsidRDefault="00C52612" w:rsidP="00C52612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both"/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</w:pP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Grupul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Electrica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ofer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servicii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la circa 3,8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milioane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de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utilizatori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și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are o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arie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de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cuprindere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na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ional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-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cu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o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acoperire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de 18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jud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ro-RO"/>
        </w:rPr>
        <w:t>e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ro-RO"/>
        </w:rPr>
        <w:t>t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ro-RO"/>
        </w:rPr>
        <w:t>e di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n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trei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zone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geografice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pentru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distribu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energiei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proofErr w:type="gram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electrice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:</w:t>
      </w:r>
      <w:proofErr w:type="gram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Transilvania Nord, Transilvania Sud,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Muntenia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Nord,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și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cuprinsul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ntregii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ri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pentru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funizarea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energiei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electrice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și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pentru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ntre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inere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și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servicii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energetice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.</w:t>
      </w:r>
    </w:p>
    <w:p w14:paraId="4920BF6C" w14:textId="313259BF" w:rsidR="00C52612" w:rsidRPr="00717087" w:rsidRDefault="00C52612" w:rsidP="00C52612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both"/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</w:pP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Din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iulie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2014,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Electrica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este o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companie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cu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capital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majoritar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privat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,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listat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bursele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de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valori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din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București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și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Londra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.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Electrica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este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singura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companie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româneasc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listat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din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domeniul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distribu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iei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și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furniz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rii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energiei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electrice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din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România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.</w:t>
      </w:r>
    </w:p>
    <w:p w14:paraId="085C7D89" w14:textId="77777777" w:rsidR="00C52612" w:rsidRPr="00717087" w:rsidRDefault="00C52612" w:rsidP="00C52612">
      <w:pPr>
        <w:pStyle w:val="ListParagraph"/>
        <w:autoSpaceDE w:val="0"/>
        <w:autoSpaceDN w:val="0"/>
        <w:adjustRightInd w:val="0"/>
        <w:spacing w:after="200" w:line="276" w:lineRule="auto"/>
        <w:ind w:left="0"/>
        <w:jc w:val="both"/>
        <w:rPr>
          <w:i/>
          <w:color w:val="4F81BD" w:themeColor="accent1"/>
          <w:sz w:val="20"/>
          <w:szCs w:val="20"/>
          <w:lang w:val="ro-RO"/>
        </w:rPr>
      </w:pPr>
      <w:r w:rsidRPr="00717087">
        <w:rPr>
          <w:rFonts w:eastAsia="Arial"/>
          <w:i/>
          <w:iCs/>
          <w:color w:val="4F81BD" w:themeColor="accent1"/>
          <w:sz w:val="20"/>
          <w:szCs w:val="20"/>
          <w:bdr w:val="nil"/>
          <w:lang w:val="fr-FR"/>
        </w:rPr>
        <w:t>________________________________________________________________________________</w:t>
      </w:r>
    </w:p>
    <w:p w14:paraId="5F48A871" w14:textId="51AA57A6" w:rsidR="00C52612" w:rsidRPr="00717087" w:rsidRDefault="00C52612" w:rsidP="00C52612">
      <w:pPr>
        <w:pStyle w:val="ListParagraph"/>
        <w:autoSpaceDE w:val="0"/>
        <w:autoSpaceDN w:val="0"/>
        <w:adjustRightInd w:val="0"/>
        <w:spacing w:after="200"/>
        <w:ind w:left="0"/>
        <w:jc w:val="both"/>
      </w:pP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Mai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multe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informa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t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ii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despre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Grupul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Electrica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pot fi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g</w:t>
      </w:r>
      <w:r w:rsidR="00A708E8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="00B35852"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a</w:t>
      </w:r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site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pe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site-</w:t>
      </w:r>
      <w:proofErr w:type="spell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ul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</w:t>
      </w:r>
      <w:proofErr w:type="spellStart"/>
      <w:proofErr w:type="gramStart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companiei</w:t>
      </w:r>
      <w:proofErr w:type="spell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>:</w:t>
      </w:r>
      <w:proofErr w:type="gramEnd"/>
      <w:r w:rsidRPr="00717087">
        <w:rPr>
          <w:rFonts w:eastAsia="Arial"/>
          <w:bCs/>
          <w:i/>
          <w:iCs/>
          <w:color w:val="4F81BD" w:themeColor="accent1"/>
          <w:sz w:val="20"/>
          <w:szCs w:val="20"/>
          <w:bdr w:val="nil"/>
          <w:lang w:val="fr-FR"/>
        </w:rPr>
        <w:t xml:space="preserve"> www.electrica.ro.</w:t>
      </w:r>
    </w:p>
    <w:p w14:paraId="5EF3C5EF" w14:textId="33CAD1B2" w:rsidR="004A687F" w:rsidRPr="00717087" w:rsidRDefault="004A687F" w:rsidP="00C52612">
      <w:pPr>
        <w:pStyle w:val="ListParagraph"/>
        <w:spacing w:after="160" w:line="276" w:lineRule="auto"/>
        <w:ind w:left="0"/>
        <w:jc w:val="both"/>
      </w:pPr>
    </w:p>
    <w:sectPr w:rsidR="004A687F" w:rsidRPr="00717087" w:rsidSect="005F2CFE">
      <w:headerReference w:type="default" r:id="rId9"/>
      <w:footerReference w:type="default" r:id="rId10"/>
      <w:pgSz w:w="11906" w:h="16838"/>
      <w:pgMar w:top="1417" w:right="1376" w:bottom="630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45C3" w14:textId="77777777" w:rsidR="00D76382" w:rsidRDefault="00D76382" w:rsidP="00E07618">
      <w:pPr>
        <w:spacing w:after="0" w:line="240" w:lineRule="auto"/>
      </w:pPr>
      <w:r>
        <w:separator/>
      </w:r>
    </w:p>
  </w:endnote>
  <w:endnote w:type="continuationSeparator" w:id="0">
    <w:p w14:paraId="3AD8ECA4" w14:textId="77777777" w:rsidR="00D76382" w:rsidRDefault="00D76382" w:rsidP="00E07618">
      <w:pPr>
        <w:spacing w:after="0" w:line="240" w:lineRule="auto"/>
      </w:pPr>
      <w:r>
        <w:continuationSeparator/>
      </w:r>
    </w:p>
  </w:endnote>
  <w:endnote w:type="continuationNotice" w:id="1">
    <w:p w14:paraId="717FA16C" w14:textId="77777777" w:rsidR="00D76382" w:rsidRDefault="00D76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161D" w14:textId="77777777" w:rsidR="00672D9E" w:rsidRPr="00E61A1F" w:rsidRDefault="00672D9E" w:rsidP="005028F6">
    <w:pPr>
      <w:pStyle w:val="Footer"/>
      <w:jc w:val="center"/>
      <w:rPr>
        <w:rFonts w:ascii="Arial" w:hAnsi="Arial" w:cs="Arial"/>
        <w:sz w:val="20"/>
      </w:rPr>
    </w:pPr>
    <w:r w:rsidRPr="00E61A1F">
      <w:rPr>
        <w:rFonts w:ascii="Arial" w:hAnsi="Arial" w:cs="Arial"/>
        <w:sz w:val="20"/>
      </w:rPr>
      <w:t>Str. Grigore Alexandrescu, nr. 9, Sector 1, Bucureşti, 010621</w:t>
    </w:r>
  </w:p>
  <w:p w14:paraId="72940D4E" w14:textId="77777777" w:rsidR="00672D9E" w:rsidRPr="00E61A1F" w:rsidRDefault="00672D9E" w:rsidP="005028F6">
    <w:pPr>
      <w:pStyle w:val="Footer"/>
      <w:jc w:val="center"/>
      <w:rPr>
        <w:rFonts w:ascii="Arial" w:hAnsi="Arial" w:cs="Arial"/>
        <w:sz w:val="20"/>
      </w:rPr>
    </w:pPr>
    <w:r w:rsidRPr="00E61A1F">
      <w:rPr>
        <w:rFonts w:ascii="Arial" w:hAnsi="Arial" w:cs="Arial"/>
        <w:sz w:val="20"/>
      </w:rPr>
      <w:t>Email: comunicare</w:t>
    </w:r>
    <w:r>
      <w:rPr>
        <w:rFonts w:ascii="Arial" w:hAnsi="Arial" w:cs="Arial"/>
        <w:sz w:val="20"/>
      </w:rPr>
      <w:t>@electrica.ro/Tel: 021.208.59.99/</w:t>
    </w:r>
    <w:r w:rsidRPr="00E61A1F">
      <w:rPr>
        <w:rFonts w:ascii="Arial" w:hAnsi="Arial" w:cs="Arial"/>
        <w:sz w:val="20"/>
      </w:rPr>
      <w:t>Fax: 021.208.59.98</w:t>
    </w:r>
    <w:r w:rsidRPr="00E61A1F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63360" behindDoc="0" locked="0" layoutInCell="1" allowOverlap="1" wp14:anchorId="30F98E12" wp14:editId="70CC2812">
          <wp:simplePos x="0" y="0"/>
          <wp:positionH relativeFrom="margin">
            <wp:posOffset>-895985</wp:posOffset>
          </wp:positionH>
          <wp:positionV relativeFrom="margin">
            <wp:posOffset>9225915</wp:posOffset>
          </wp:positionV>
          <wp:extent cx="7629525" cy="560070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e electrica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9D5E" w14:textId="77777777" w:rsidR="00D76382" w:rsidRDefault="00D76382" w:rsidP="00E07618">
      <w:pPr>
        <w:spacing w:after="0" w:line="240" w:lineRule="auto"/>
      </w:pPr>
      <w:r>
        <w:separator/>
      </w:r>
    </w:p>
  </w:footnote>
  <w:footnote w:type="continuationSeparator" w:id="0">
    <w:p w14:paraId="63AAD9D8" w14:textId="77777777" w:rsidR="00D76382" w:rsidRDefault="00D76382" w:rsidP="00E07618">
      <w:pPr>
        <w:spacing w:after="0" w:line="240" w:lineRule="auto"/>
      </w:pPr>
      <w:r>
        <w:continuationSeparator/>
      </w:r>
    </w:p>
  </w:footnote>
  <w:footnote w:type="continuationNotice" w:id="1">
    <w:p w14:paraId="7EB318E3" w14:textId="77777777" w:rsidR="00D76382" w:rsidRDefault="00D763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2445" w14:textId="77777777" w:rsidR="00672D9E" w:rsidRDefault="00672D9E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0804E53" wp14:editId="454988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1948" cy="1360714"/>
          <wp:effectExtent l="0" t="0" r="0" b="0"/>
          <wp:wrapSquare wrapText="bothSides"/>
          <wp:docPr id="11" name="Picture 11" descr="C:\Users\Ana Nila\AppData\Local\Microsoft\Windows\INetCacheContent.Word\headere electrica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 Nila\AppData\Local\Microsoft\Windows\INetCacheContent.Word\headere electrica-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520" cy="136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6D0"/>
    <w:multiLevelType w:val="hybridMultilevel"/>
    <w:tmpl w:val="08643176"/>
    <w:lvl w:ilvl="0" w:tplc="EF262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D47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5382E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EC2F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AA6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A846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05A96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A5C59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72AF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4E3DA8"/>
    <w:multiLevelType w:val="hybridMultilevel"/>
    <w:tmpl w:val="33106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9F5EC6"/>
    <w:multiLevelType w:val="hybridMultilevel"/>
    <w:tmpl w:val="D208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15B7"/>
    <w:multiLevelType w:val="hybridMultilevel"/>
    <w:tmpl w:val="556698A4"/>
    <w:lvl w:ilvl="0" w:tplc="34DC2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77922"/>
    <w:multiLevelType w:val="hybridMultilevel"/>
    <w:tmpl w:val="CDD87688"/>
    <w:lvl w:ilvl="0" w:tplc="AAF8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D762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72E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7C891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D4212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96F4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BCC16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8AF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AC619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41E7D78"/>
    <w:multiLevelType w:val="hybridMultilevel"/>
    <w:tmpl w:val="3824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20A4"/>
    <w:multiLevelType w:val="hybridMultilevel"/>
    <w:tmpl w:val="EACA0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AA6"/>
    <w:multiLevelType w:val="hybridMultilevel"/>
    <w:tmpl w:val="95402C72"/>
    <w:lvl w:ilvl="0" w:tplc="5B787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C78E6"/>
    <w:multiLevelType w:val="hybridMultilevel"/>
    <w:tmpl w:val="CAE42548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E94276"/>
    <w:multiLevelType w:val="hybridMultilevel"/>
    <w:tmpl w:val="EF7C1C5A"/>
    <w:lvl w:ilvl="0" w:tplc="F182A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488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024B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C01C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68E6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C325C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D38C9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F8F3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D6D3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18"/>
    <w:rsid w:val="00000C9F"/>
    <w:rsid w:val="0000617E"/>
    <w:rsid w:val="000061C1"/>
    <w:rsid w:val="00010A9B"/>
    <w:rsid w:val="000113BF"/>
    <w:rsid w:val="000159BF"/>
    <w:rsid w:val="00016DC4"/>
    <w:rsid w:val="00020574"/>
    <w:rsid w:val="00021D02"/>
    <w:rsid w:val="000245BA"/>
    <w:rsid w:val="000255DA"/>
    <w:rsid w:val="00025663"/>
    <w:rsid w:val="000258B2"/>
    <w:rsid w:val="00025AF5"/>
    <w:rsid w:val="00025BF4"/>
    <w:rsid w:val="00027E87"/>
    <w:rsid w:val="00030541"/>
    <w:rsid w:val="00032ACA"/>
    <w:rsid w:val="00034C3D"/>
    <w:rsid w:val="000364E6"/>
    <w:rsid w:val="00037656"/>
    <w:rsid w:val="00040DB4"/>
    <w:rsid w:val="000411EF"/>
    <w:rsid w:val="0004598E"/>
    <w:rsid w:val="00045DE2"/>
    <w:rsid w:val="00051523"/>
    <w:rsid w:val="000524EC"/>
    <w:rsid w:val="00053D2E"/>
    <w:rsid w:val="000612D9"/>
    <w:rsid w:val="00063895"/>
    <w:rsid w:val="00063F25"/>
    <w:rsid w:val="00064246"/>
    <w:rsid w:val="00074AF2"/>
    <w:rsid w:val="00082800"/>
    <w:rsid w:val="0008317E"/>
    <w:rsid w:val="00084A34"/>
    <w:rsid w:val="00086E22"/>
    <w:rsid w:val="00090325"/>
    <w:rsid w:val="0009036C"/>
    <w:rsid w:val="000918CE"/>
    <w:rsid w:val="00093D84"/>
    <w:rsid w:val="00097491"/>
    <w:rsid w:val="000A1F17"/>
    <w:rsid w:val="000A62E7"/>
    <w:rsid w:val="000B3D39"/>
    <w:rsid w:val="000B55C9"/>
    <w:rsid w:val="000B664C"/>
    <w:rsid w:val="000C0DF3"/>
    <w:rsid w:val="000C2CC5"/>
    <w:rsid w:val="000D2115"/>
    <w:rsid w:val="000D2E2B"/>
    <w:rsid w:val="000D3819"/>
    <w:rsid w:val="000D7438"/>
    <w:rsid w:val="000F02C8"/>
    <w:rsid w:val="000F1B78"/>
    <w:rsid w:val="000F6803"/>
    <w:rsid w:val="000F7303"/>
    <w:rsid w:val="00111824"/>
    <w:rsid w:val="001135C3"/>
    <w:rsid w:val="00115C34"/>
    <w:rsid w:val="0012423C"/>
    <w:rsid w:val="0012532E"/>
    <w:rsid w:val="001309A4"/>
    <w:rsid w:val="0013471A"/>
    <w:rsid w:val="001428F3"/>
    <w:rsid w:val="00144276"/>
    <w:rsid w:val="001506DB"/>
    <w:rsid w:val="0015469D"/>
    <w:rsid w:val="0015798E"/>
    <w:rsid w:val="001579D3"/>
    <w:rsid w:val="00160BAA"/>
    <w:rsid w:val="00161FD0"/>
    <w:rsid w:val="00164329"/>
    <w:rsid w:val="001654F2"/>
    <w:rsid w:val="00165834"/>
    <w:rsid w:val="00165D53"/>
    <w:rsid w:val="0017010D"/>
    <w:rsid w:val="00170EBF"/>
    <w:rsid w:val="001720B5"/>
    <w:rsid w:val="0017354A"/>
    <w:rsid w:val="001771A3"/>
    <w:rsid w:val="00181278"/>
    <w:rsid w:val="0018136D"/>
    <w:rsid w:val="0018534F"/>
    <w:rsid w:val="00187327"/>
    <w:rsid w:val="001956A1"/>
    <w:rsid w:val="001A099E"/>
    <w:rsid w:val="001A0E86"/>
    <w:rsid w:val="001A387E"/>
    <w:rsid w:val="001B155D"/>
    <w:rsid w:val="001B5506"/>
    <w:rsid w:val="001C0ACE"/>
    <w:rsid w:val="001C0E5E"/>
    <w:rsid w:val="001C1D64"/>
    <w:rsid w:val="001C455C"/>
    <w:rsid w:val="001C46DB"/>
    <w:rsid w:val="001C52A9"/>
    <w:rsid w:val="001D2392"/>
    <w:rsid w:val="001D30AE"/>
    <w:rsid w:val="001D5939"/>
    <w:rsid w:val="001F375C"/>
    <w:rsid w:val="00201554"/>
    <w:rsid w:val="0020630A"/>
    <w:rsid w:val="00215621"/>
    <w:rsid w:val="00230EDA"/>
    <w:rsid w:val="00231278"/>
    <w:rsid w:val="002312FD"/>
    <w:rsid w:val="002354DD"/>
    <w:rsid w:val="00241DA1"/>
    <w:rsid w:val="00243C21"/>
    <w:rsid w:val="00252059"/>
    <w:rsid w:val="002529C8"/>
    <w:rsid w:val="00253416"/>
    <w:rsid w:val="00255577"/>
    <w:rsid w:val="00260CD1"/>
    <w:rsid w:val="00261257"/>
    <w:rsid w:val="00262B22"/>
    <w:rsid w:val="0026479D"/>
    <w:rsid w:val="00265942"/>
    <w:rsid w:val="00267409"/>
    <w:rsid w:val="00267A34"/>
    <w:rsid w:val="0027370D"/>
    <w:rsid w:val="002803A8"/>
    <w:rsid w:val="00281B9E"/>
    <w:rsid w:val="00282C1E"/>
    <w:rsid w:val="00283B2B"/>
    <w:rsid w:val="0028595F"/>
    <w:rsid w:val="00285A4F"/>
    <w:rsid w:val="00286775"/>
    <w:rsid w:val="00290104"/>
    <w:rsid w:val="00292C72"/>
    <w:rsid w:val="00292E26"/>
    <w:rsid w:val="002952B5"/>
    <w:rsid w:val="00295850"/>
    <w:rsid w:val="002969DF"/>
    <w:rsid w:val="002A0AA7"/>
    <w:rsid w:val="002A3134"/>
    <w:rsid w:val="002A44B3"/>
    <w:rsid w:val="002A5C31"/>
    <w:rsid w:val="002A6C1F"/>
    <w:rsid w:val="002B3292"/>
    <w:rsid w:val="002B3DE1"/>
    <w:rsid w:val="002B6980"/>
    <w:rsid w:val="002B71C2"/>
    <w:rsid w:val="002C308F"/>
    <w:rsid w:val="002C5D7F"/>
    <w:rsid w:val="002D0555"/>
    <w:rsid w:val="002D282B"/>
    <w:rsid w:val="002D3312"/>
    <w:rsid w:val="002D7B98"/>
    <w:rsid w:val="002E1A94"/>
    <w:rsid w:val="002E1D80"/>
    <w:rsid w:val="002E2CDE"/>
    <w:rsid w:val="002E492B"/>
    <w:rsid w:val="002E6781"/>
    <w:rsid w:val="002F2C19"/>
    <w:rsid w:val="002F4918"/>
    <w:rsid w:val="002F6546"/>
    <w:rsid w:val="002F7822"/>
    <w:rsid w:val="00312773"/>
    <w:rsid w:val="00315B3E"/>
    <w:rsid w:val="0031662B"/>
    <w:rsid w:val="00323276"/>
    <w:rsid w:val="00326E97"/>
    <w:rsid w:val="003435FA"/>
    <w:rsid w:val="00346D43"/>
    <w:rsid w:val="003612C7"/>
    <w:rsid w:val="0036201F"/>
    <w:rsid w:val="00362605"/>
    <w:rsid w:val="003679DB"/>
    <w:rsid w:val="00375B8B"/>
    <w:rsid w:val="003769A8"/>
    <w:rsid w:val="00377223"/>
    <w:rsid w:val="00395ED4"/>
    <w:rsid w:val="003962B2"/>
    <w:rsid w:val="003A1E47"/>
    <w:rsid w:val="003A58AA"/>
    <w:rsid w:val="003A6D1E"/>
    <w:rsid w:val="003B14E8"/>
    <w:rsid w:val="003B254A"/>
    <w:rsid w:val="003C1C8C"/>
    <w:rsid w:val="003C1D9F"/>
    <w:rsid w:val="003C2558"/>
    <w:rsid w:val="003C5881"/>
    <w:rsid w:val="003D5720"/>
    <w:rsid w:val="003E65F7"/>
    <w:rsid w:val="003F093F"/>
    <w:rsid w:val="003F2CB0"/>
    <w:rsid w:val="003F6FEE"/>
    <w:rsid w:val="00406C0C"/>
    <w:rsid w:val="00407CBA"/>
    <w:rsid w:val="00410030"/>
    <w:rsid w:val="00414D94"/>
    <w:rsid w:val="00415A0A"/>
    <w:rsid w:val="0042281A"/>
    <w:rsid w:val="00424A3C"/>
    <w:rsid w:val="0042748B"/>
    <w:rsid w:val="00433C71"/>
    <w:rsid w:val="00435776"/>
    <w:rsid w:val="0043676F"/>
    <w:rsid w:val="00440CC6"/>
    <w:rsid w:val="00441C8F"/>
    <w:rsid w:val="00443AC9"/>
    <w:rsid w:val="00446097"/>
    <w:rsid w:val="00451E71"/>
    <w:rsid w:val="00452AF7"/>
    <w:rsid w:val="00453BDD"/>
    <w:rsid w:val="00453C17"/>
    <w:rsid w:val="00453D50"/>
    <w:rsid w:val="0045732C"/>
    <w:rsid w:val="004639C7"/>
    <w:rsid w:val="004704DD"/>
    <w:rsid w:val="00470C02"/>
    <w:rsid w:val="00481891"/>
    <w:rsid w:val="00481B24"/>
    <w:rsid w:val="00485A67"/>
    <w:rsid w:val="0049161B"/>
    <w:rsid w:val="00493F0C"/>
    <w:rsid w:val="004952BA"/>
    <w:rsid w:val="004A00A7"/>
    <w:rsid w:val="004A2B3D"/>
    <w:rsid w:val="004A6821"/>
    <w:rsid w:val="004A687F"/>
    <w:rsid w:val="004B0245"/>
    <w:rsid w:val="004B5088"/>
    <w:rsid w:val="004B5E00"/>
    <w:rsid w:val="004C01B4"/>
    <w:rsid w:val="004C2C5E"/>
    <w:rsid w:val="004C48E9"/>
    <w:rsid w:val="004C557A"/>
    <w:rsid w:val="004C6C4A"/>
    <w:rsid w:val="004D1820"/>
    <w:rsid w:val="004D35D9"/>
    <w:rsid w:val="004D642C"/>
    <w:rsid w:val="004D6456"/>
    <w:rsid w:val="004D78D2"/>
    <w:rsid w:val="004F0B7E"/>
    <w:rsid w:val="004F215C"/>
    <w:rsid w:val="004F4B9E"/>
    <w:rsid w:val="004F5130"/>
    <w:rsid w:val="004F6444"/>
    <w:rsid w:val="004F7A34"/>
    <w:rsid w:val="00501646"/>
    <w:rsid w:val="005028F6"/>
    <w:rsid w:val="0050597D"/>
    <w:rsid w:val="00505E55"/>
    <w:rsid w:val="00505F52"/>
    <w:rsid w:val="005114D9"/>
    <w:rsid w:val="00513BFC"/>
    <w:rsid w:val="00517BBE"/>
    <w:rsid w:val="00517F4A"/>
    <w:rsid w:val="00521B9E"/>
    <w:rsid w:val="00524517"/>
    <w:rsid w:val="00524BE6"/>
    <w:rsid w:val="00525FDF"/>
    <w:rsid w:val="005300B8"/>
    <w:rsid w:val="0053099E"/>
    <w:rsid w:val="0053106D"/>
    <w:rsid w:val="00533A04"/>
    <w:rsid w:val="0053452B"/>
    <w:rsid w:val="00561FE6"/>
    <w:rsid w:val="005621DE"/>
    <w:rsid w:val="005653D7"/>
    <w:rsid w:val="00567659"/>
    <w:rsid w:val="005704A3"/>
    <w:rsid w:val="00571C6B"/>
    <w:rsid w:val="00572E45"/>
    <w:rsid w:val="00573CB8"/>
    <w:rsid w:val="005924EA"/>
    <w:rsid w:val="0059517D"/>
    <w:rsid w:val="00595A27"/>
    <w:rsid w:val="00595A28"/>
    <w:rsid w:val="00595EC1"/>
    <w:rsid w:val="005A01B1"/>
    <w:rsid w:val="005A0C98"/>
    <w:rsid w:val="005A3D42"/>
    <w:rsid w:val="005A4EE0"/>
    <w:rsid w:val="005A6D90"/>
    <w:rsid w:val="005B08A7"/>
    <w:rsid w:val="005B18F1"/>
    <w:rsid w:val="005B5D32"/>
    <w:rsid w:val="005B72E5"/>
    <w:rsid w:val="005C0068"/>
    <w:rsid w:val="005D2275"/>
    <w:rsid w:val="005D4927"/>
    <w:rsid w:val="005E27CF"/>
    <w:rsid w:val="005E3535"/>
    <w:rsid w:val="005E7850"/>
    <w:rsid w:val="005F08D1"/>
    <w:rsid w:val="005F2CFE"/>
    <w:rsid w:val="005F4D31"/>
    <w:rsid w:val="005F6246"/>
    <w:rsid w:val="006014C5"/>
    <w:rsid w:val="00602EFC"/>
    <w:rsid w:val="006128DB"/>
    <w:rsid w:val="00613964"/>
    <w:rsid w:val="00617B4E"/>
    <w:rsid w:val="006200CE"/>
    <w:rsid w:val="00624BA9"/>
    <w:rsid w:val="006279DA"/>
    <w:rsid w:val="00627EAB"/>
    <w:rsid w:val="00654432"/>
    <w:rsid w:val="006546F8"/>
    <w:rsid w:val="00664ECA"/>
    <w:rsid w:val="0066582C"/>
    <w:rsid w:val="00665A98"/>
    <w:rsid w:val="00666647"/>
    <w:rsid w:val="00671B3E"/>
    <w:rsid w:val="00671EEF"/>
    <w:rsid w:val="00672389"/>
    <w:rsid w:val="00672D9E"/>
    <w:rsid w:val="00673380"/>
    <w:rsid w:val="006744A2"/>
    <w:rsid w:val="00682E80"/>
    <w:rsid w:val="00682EDE"/>
    <w:rsid w:val="00690829"/>
    <w:rsid w:val="006936AC"/>
    <w:rsid w:val="006945A0"/>
    <w:rsid w:val="00697C72"/>
    <w:rsid w:val="006A528E"/>
    <w:rsid w:val="006A5DC4"/>
    <w:rsid w:val="006B04AD"/>
    <w:rsid w:val="006B72E6"/>
    <w:rsid w:val="006B7D4B"/>
    <w:rsid w:val="006C2127"/>
    <w:rsid w:val="006C4D63"/>
    <w:rsid w:val="006C7039"/>
    <w:rsid w:val="006D22F2"/>
    <w:rsid w:val="006D496F"/>
    <w:rsid w:val="006E2A09"/>
    <w:rsid w:val="006E4B33"/>
    <w:rsid w:val="006E5490"/>
    <w:rsid w:val="006E6AD1"/>
    <w:rsid w:val="006F0E15"/>
    <w:rsid w:val="006F2766"/>
    <w:rsid w:val="006F522F"/>
    <w:rsid w:val="006F61E1"/>
    <w:rsid w:val="00700A9A"/>
    <w:rsid w:val="00704481"/>
    <w:rsid w:val="00707138"/>
    <w:rsid w:val="00712CF5"/>
    <w:rsid w:val="00713059"/>
    <w:rsid w:val="00713E89"/>
    <w:rsid w:val="00716867"/>
    <w:rsid w:val="00717087"/>
    <w:rsid w:val="00717334"/>
    <w:rsid w:val="00720DFE"/>
    <w:rsid w:val="00721F28"/>
    <w:rsid w:val="007238BC"/>
    <w:rsid w:val="007256D1"/>
    <w:rsid w:val="007277A3"/>
    <w:rsid w:val="0072784F"/>
    <w:rsid w:val="00735C31"/>
    <w:rsid w:val="0073684E"/>
    <w:rsid w:val="00737F55"/>
    <w:rsid w:val="00745F50"/>
    <w:rsid w:val="007509A0"/>
    <w:rsid w:val="00751CF6"/>
    <w:rsid w:val="0075502D"/>
    <w:rsid w:val="00756066"/>
    <w:rsid w:val="00756503"/>
    <w:rsid w:val="00761CC2"/>
    <w:rsid w:val="00761F89"/>
    <w:rsid w:val="00764BAE"/>
    <w:rsid w:val="00772393"/>
    <w:rsid w:val="007742DA"/>
    <w:rsid w:val="00775313"/>
    <w:rsid w:val="00780D9A"/>
    <w:rsid w:val="007841E6"/>
    <w:rsid w:val="007912C2"/>
    <w:rsid w:val="00791929"/>
    <w:rsid w:val="007960B3"/>
    <w:rsid w:val="00797EB8"/>
    <w:rsid w:val="00797F61"/>
    <w:rsid w:val="007B024B"/>
    <w:rsid w:val="007B2C8A"/>
    <w:rsid w:val="007B33B2"/>
    <w:rsid w:val="007B361F"/>
    <w:rsid w:val="007B47CB"/>
    <w:rsid w:val="007C01A8"/>
    <w:rsid w:val="007C06D7"/>
    <w:rsid w:val="007C2382"/>
    <w:rsid w:val="007C3214"/>
    <w:rsid w:val="007C51CE"/>
    <w:rsid w:val="007C6841"/>
    <w:rsid w:val="007C7C83"/>
    <w:rsid w:val="007D0A18"/>
    <w:rsid w:val="007D0D11"/>
    <w:rsid w:val="007D0E43"/>
    <w:rsid w:val="007D1F00"/>
    <w:rsid w:val="007D5828"/>
    <w:rsid w:val="007D5B00"/>
    <w:rsid w:val="007F02BF"/>
    <w:rsid w:val="007F0D39"/>
    <w:rsid w:val="007F2721"/>
    <w:rsid w:val="0080218E"/>
    <w:rsid w:val="008077AD"/>
    <w:rsid w:val="00811263"/>
    <w:rsid w:val="008112A1"/>
    <w:rsid w:val="008114C0"/>
    <w:rsid w:val="008148BF"/>
    <w:rsid w:val="008168D8"/>
    <w:rsid w:val="0081702C"/>
    <w:rsid w:val="008212A3"/>
    <w:rsid w:val="00821905"/>
    <w:rsid w:val="0082319F"/>
    <w:rsid w:val="00823D15"/>
    <w:rsid w:val="00825BE5"/>
    <w:rsid w:val="008276CE"/>
    <w:rsid w:val="00827BD2"/>
    <w:rsid w:val="008308F0"/>
    <w:rsid w:val="008309A3"/>
    <w:rsid w:val="008316BB"/>
    <w:rsid w:val="00834A7B"/>
    <w:rsid w:val="00836351"/>
    <w:rsid w:val="008444C6"/>
    <w:rsid w:val="0084520F"/>
    <w:rsid w:val="00845F65"/>
    <w:rsid w:val="008514B4"/>
    <w:rsid w:val="008605B7"/>
    <w:rsid w:val="00861C85"/>
    <w:rsid w:val="00863300"/>
    <w:rsid w:val="00874213"/>
    <w:rsid w:val="00874735"/>
    <w:rsid w:val="00875831"/>
    <w:rsid w:val="0087663A"/>
    <w:rsid w:val="008800AD"/>
    <w:rsid w:val="0088258E"/>
    <w:rsid w:val="0088361D"/>
    <w:rsid w:val="00885FC6"/>
    <w:rsid w:val="00886419"/>
    <w:rsid w:val="00892D13"/>
    <w:rsid w:val="00894B4A"/>
    <w:rsid w:val="008A1284"/>
    <w:rsid w:val="008A2A8D"/>
    <w:rsid w:val="008B0745"/>
    <w:rsid w:val="008B2786"/>
    <w:rsid w:val="008B5ABC"/>
    <w:rsid w:val="008B63DB"/>
    <w:rsid w:val="008B675C"/>
    <w:rsid w:val="008C12CC"/>
    <w:rsid w:val="008D09A0"/>
    <w:rsid w:val="008D4244"/>
    <w:rsid w:val="008E086F"/>
    <w:rsid w:val="008E1868"/>
    <w:rsid w:val="008E6BB9"/>
    <w:rsid w:val="008E7BEA"/>
    <w:rsid w:val="008F5EF0"/>
    <w:rsid w:val="00900DFB"/>
    <w:rsid w:val="00902501"/>
    <w:rsid w:val="00912636"/>
    <w:rsid w:val="0091426A"/>
    <w:rsid w:val="00921E9D"/>
    <w:rsid w:val="00932F8B"/>
    <w:rsid w:val="00933323"/>
    <w:rsid w:val="009352AA"/>
    <w:rsid w:val="009401BA"/>
    <w:rsid w:val="00940E39"/>
    <w:rsid w:val="00946270"/>
    <w:rsid w:val="009519C2"/>
    <w:rsid w:val="00954F34"/>
    <w:rsid w:val="009608AF"/>
    <w:rsid w:val="00965D4A"/>
    <w:rsid w:val="00972957"/>
    <w:rsid w:val="00982571"/>
    <w:rsid w:val="00985D20"/>
    <w:rsid w:val="00986D1E"/>
    <w:rsid w:val="00990491"/>
    <w:rsid w:val="00991CA0"/>
    <w:rsid w:val="00993C9B"/>
    <w:rsid w:val="00994DB9"/>
    <w:rsid w:val="0099529B"/>
    <w:rsid w:val="009964A1"/>
    <w:rsid w:val="00997034"/>
    <w:rsid w:val="009974E2"/>
    <w:rsid w:val="009A1899"/>
    <w:rsid w:val="009A6E52"/>
    <w:rsid w:val="009B044C"/>
    <w:rsid w:val="009B1310"/>
    <w:rsid w:val="009B43A7"/>
    <w:rsid w:val="009B6083"/>
    <w:rsid w:val="009C2AA9"/>
    <w:rsid w:val="009C3D82"/>
    <w:rsid w:val="009D317B"/>
    <w:rsid w:val="009D35B4"/>
    <w:rsid w:val="009E5EDA"/>
    <w:rsid w:val="009E7065"/>
    <w:rsid w:val="009F0C42"/>
    <w:rsid w:val="009F35AB"/>
    <w:rsid w:val="009F7176"/>
    <w:rsid w:val="009F761A"/>
    <w:rsid w:val="00A05BCB"/>
    <w:rsid w:val="00A17509"/>
    <w:rsid w:val="00A21346"/>
    <w:rsid w:val="00A22DD9"/>
    <w:rsid w:val="00A22E05"/>
    <w:rsid w:val="00A24E10"/>
    <w:rsid w:val="00A26BE0"/>
    <w:rsid w:val="00A26F5E"/>
    <w:rsid w:val="00A42FA2"/>
    <w:rsid w:val="00A44174"/>
    <w:rsid w:val="00A504BD"/>
    <w:rsid w:val="00A55098"/>
    <w:rsid w:val="00A6103B"/>
    <w:rsid w:val="00A627C7"/>
    <w:rsid w:val="00A6347D"/>
    <w:rsid w:val="00A65866"/>
    <w:rsid w:val="00A708E8"/>
    <w:rsid w:val="00A75DF3"/>
    <w:rsid w:val="00A80874"/>
    <w:rsid w:val="00A818C2"/>
    <w:rsid w:val="00A865FB"/>
    <w:rsid w:val="00A877FE"/>
    <w:rsid w:val="00A91C46"/>
    <w:rsid w:val="00A93FB5"/>
    <w:rsid w:val="00A94AAB"/>
    <w:rsid w:val="00A97BD0"/>
    <w:rsid w:val="00A97EAD"/>
    <w:rsid w:val="00AA134B"/>
    <w:rsid w:val="00AA22A9"/>
    <w:rsid w:val="00AA4C12"/>
    <w:rsid w:val="00AB39E2"/>
    <w:rsid w:val="00AB3CDC"/>
    <w:rsid w:val="00AB3E01"/>
    <w:rsid w:val="00AB597D"/>
    <w:rsid w:val="00AB5F74"/>
    <w:rsid w:val="00AB6E41"/>
    <w:rsid w:val="00AC1C10"/>
    <w:rsid w:val="00AD010D"/>
    <w:rsid w:val="00AD0BEB"/>
    <w:rsid w:val="00AD5D0A"/>
    <w:rsid w:val="00AD665F"/>
    <w:rsid w:val="00AD7284"/>
    <w:rsid w:val="00AE3FB7"/>
    <w:rsid w:val="00AE4C05"/>
    <w:rsid w:val="00AF026B"/>
    <w:rsid w:val="00AF3216"/>
    <w:rsid w:val="00AF4E95"/>
    <w:rsid w:val="00B020FB"/>
    <w:rsid w:val="00B1680B"/>
    <w:rsid w:val="00B1748B"/>
    <w:rsid w:val="00B20025"/>
    <w:rsid w:val="00B21A6E"/>
    <w:rsid w:val="00B2265E"/>
    <w:rsid w:val="00B258AE"/>
    <w:rsid w:val="00B26624"/>
    <w:rsid w:val="00B31590"/>
    <w:rsid w:val="00B33DFC"/>
    <w:rsid w:val="00B343A7"/>
    <w:rsid w:val="00B3556A"/>
    <w:rsid w:val="00B35852"/>
    <w:rsid w:val="00B3661C"/>
    <w:rsid w:val="00B370F3"/>
    <w:rsid w:val="00B4069E"/>
    <w:rsid w:val="00B408AE"/>
    <w:rsid w:val="00B45988"/>
    <w:rsid w:val="00B460B8"/>
    <w:rsid w:val="00B46F89"/>
    <w:rsid w:val="00B61B0C"/>
    <w:rsid w:val="00B61E91"/>
    <w:rsid w:val="00B655E5"/>
    <w:rsid w:val="00B7409C"/>
    <w:rsid w:val="00B74484"/>
    <w:rsid w:val="00B7608F"/>
    <w:rsid w:val="00B86CB6"/>
    <w:rsid w:val="00B969D6"/>
    <w:rsid w:val="00B97AD6"/>
    <w:rsid w:val="00BA2FAD"/>
    <w:rsid w:val="00BA2FC2"/>
    <w:rsid w:val="00BA3E07"/>
    <w:rsid w:val="00BA46AB"/>
    <w:rsid w:val="00BA668F"/>
    <w:rsid w:val="00BA73D1"/>
    <w:rsid w:val="00BA7B53"/>
    <w:rsid w:val="00BB005A"/>
    <w:rsid w:val="00BB014D"/>
    <w:rsid w:val="00BB7AF1"/>
    <w:rsid w:val="00BC099B"/>
    <w:rsid w:val="00BC31C8"/>
    <w:rsid w:val="00BC5779"/>
    <w:rsid w:val="00BC7C65"/>
    <w:rsid w:val="00BD17AD"/>
    <w:rsid w:val="00BD589D"/>
    <w:rsid w:val="00BE2C32"/>
    <w:rsid w:val="00BE647B"/>
    <w:rsid w:val="00BF17E5"/>
    <w:rsid w:val="00BF33F5"/>
    <w:rsid w:val="00BF5339"/>
    <w:rsid w:val="00BF7E6D"/>
    <w:rsid w:val="00C06EB6"/>
    <w:rsid w:val="00C070F9"/>
    <w:rsid w:val="00C11744"/>
    <w:rsid w:val="00C11E2F"/>
    <w:rsid w:val="00C1262B"/>
    <w:rsid w:val="00C14216"/>
    <w:rsid w:val="00C27143"/>
    <w:rsid w:val="00C305DF"/>
    <w:rsid w:val="00C3246F"/>
    <w:rsid w:val="00C413E4"/>
    <w:rsid w:val="00C41873"/>
    <w:rsid w:val="00C41FAE"/>
    <w:rsid w:val="00C450A0"/>
    <w:rsid w:val="00C50FDE"/>
    <w:rsid w:val="00C52612"/>
    <w:rsid w:val="00C52D6E"/>
    <w:rsid w:val="00C53144"/>
    <w:rsid w:val="00C562D2"/>
    <w:rsid w:val="00C57905"/>
    <w:rsid w:val="00C606A2"/>
    <w:rsid w:val="00C61B03"/>
    <w:rsid w:val="00C62487"/>
    <w:rsid w:val="00C63646"/>
    <w:rsid w:val="00C6401F"/>
    <w:rsid w:val="00C67051"/>
    <w:rsid w:val="00C676DD"/>
    <w:rsid w:val="00C67903"/>
    <w:rsid w:val="00C71F79"/>
    <w:rsid w:val="00C74695"/>
    <w:rsid w:val="00C751C8"/>
    <w:rsid w:val="00C7684D"/>
    <w:rsid w:val="00C76B7B"/>
    <w:rsid w:val="00C800B0"/>
    <w:rsid w:val="00C808F3"/>
    <w:rsid w:val="00C82E1D"/>
    <w:rsid w:val="00C83996"/>
    <w:rsid w:val="00C84922"/>
    <w:rsid w:val="00C8526D"/>
    <w:rsid w:val="00C92FF8"/>
    <w:rsid w:val="00C96D74"/>
    <w:rsid w:val="00CA27C7"/>
    <w:rsid w:val="00CA635C"/>
    <w:rsid w:val="00CB03E1"/>
    <w:rsid w:val="00CC09C5"/>
    <w:rsid w:val="00CC1677"/>
    <w:rsid w:val="00CC1A91"/>
    <w:rsid w:val="00CC3D92"/>
    <w:rsid w:val="00CC5005"/>
    <w:rsid w:val="00CC6C63"/>
    <w:rsid w:val="00CD2BF2"/>
    <w:rsid w:val="00CD309F"/>
    <w:rsid w:val="00CD3DDA"/>
    <w:rsid w:val="00CE086E"/>
    <w:rsid w:val="00CE08AF"/>
    <w:rsid w:val="00CE2055"/>
    <w:rsid w:val="00CF6E38"/>
    <w:rsid w:val="00CF734C"/>
    <w:rsid w:val="00CF783E"/>
    <w:rsid w:val="00D011BA"/>
    <w:rsid w:val="00D01CD8"/>
    <w:rsid w:val="00D02777"/>
    <w:rsid w:val="00D17BB1"/>
    <w:rsid w:val="00D20D16"/>
    <w:rsid w:val="00D24476"/>
    <w:rsid w:val="00D255FE"/>
    <w:rsid w:val="00D301DF"/>
    <w:rsid w:val="00D34EE6"/>
    <w:rsid w:val="00D350D0"/>
    <w:rsid w:val="00D36C58"/>
    <w:rsid w:val="00D37089"/>
    <w:rsid w:val="00D42919"/>
    <w:rsid w:val="00D42A91"/>
    <w:rsid w:val="00D43895"/>
    <w:rsid w:val="00D45F69"/>
    <w:rsid w:val="00D5440E"/>
    <w:rsid w:val="00D649A0"/>
    <w:rsid w:val="00D675FA"/>
    <w:rsid w:val="00D676C5"/>
    <w:rsid w:val="00D76382"/>
    <w:rsid w:val="00D774C0"/>
    <w:rsid w:val="00D77769"/>
    <w:rsid w:val="00D8104A"/>
    <w:rsid w:val="00D93F84"/>
    <w:rsid w:val="00D9427A"/>
    <w:rsid w:val="00D960B3"/>
    <w:rsid w:val="00D969E1"/>
    <w:rsid w:val="00DA184A"/>
    <w:rsid w:val="00DA1E87"/>
    <w:rsid w:val="00DA2EC1"/>
    <w:rsid w:val="00DA607A"/>
    <w:rsid w:val="00DA68E8"/>
    <w:rsid w:val="00DA7E94"/>
    <w:rsid w:val="00DB0FFF"/>
    <w:rsid w:val="00DB284A"/>
    <w:rsid w:val="00DB5993"/>
    <w:rsid w:val="00DD138B"/>
    <w:rsid w:val="00DD5248"/>
    <w:rsid w:val="00DD581E"/>
    <w:rsid w:val="00DE0047"/>
    <w:rsid w:val="00DE1472"/>
    <w:rsid w:val="00DE591A"/>
    <w:rsid w:val="00DF03ED"/>
    <w:rsid w:val="00DF1079"/>
    <w:rsid w:val="00DF1801"/>
    <w:rsid w:val="00DF1949"/>
    <w:rsid w:val="00DF5D6A"/>
    <w:rsid w:val="00E027FA"/>
    <w:rsid w:val="00E05304"/>
    <w:rsid w:val="00E06AC6"/>
    <w:rsid w:val="00E07618"/>
    <w:rsid w:val="00E10242"/>
    <w:rsid w:val="00E15378"/>
    <w:rsid w:val="00E17199"/>
    <w:rsid w:val="00E17DED"/>
    <w:rsid w:val="00E245FA"/>
    <w:rsid w:val="00E323E6"/>
    <w:rsid w:val="00E32F06"/>
    <w:rsid w:val="00E33EB6"/>
    <w:rsid w:val="00E37950"/>
    <w:rsid w:val="00E43C8C"/>
    <w:rsid w:val="00E449AB"/>
    <w:rsid w:val="00E47078"/>
    <w:rsid w:val="00E609B5"/>
    <w:rsid w:val="00E61A1F"/>
    <w:rsid w:val="00E643D6"/>
    <w:rsid w:val="00E6482B"/>
    <w:rsid w:val="00E71231"/>
    <w:rsid w:val="00E73019"/>
    <w:rsid w:val="00E7388A"/>
    <w:rsid w:val="00E74761"/>
    <w:rsid w:val="00E74CCD"/>
    <w:rsid w:val="00E75AB8"/>
    <w:rsid w:val="00E810D5"/>
    <w:rsid w:val="00E879D9"/>
    <w:rsid w:val="00E87C75"/>
    <w:rsid w:val="00E92208"/>
    <w:rsid w:val="00E9281E"/>
    <w:rsid w:val="00EA136F"/>
    <w:rsid w:val="00EA1A50"/>
    <w:rsid w:val="00EB0B3E"/>
    <w:rsid w:val="00EB1743"/>
    <w:rsid w:val="00EB3932"/>
    <w:rsid w:val="00EB3938"/>
    <w:rsid w:val="00EB6185"/>
    <w:rsid w:val="00EB6216"/>
    <w:rsid w:val="00EC1978"/>
    <w:rsid w:val="00EC2F2B"/>
    <w:rsid w:val="00EC3676"/>
    <w:rsid w:val="00EC77ED"/>
    <w:rsid w:val="00ED1262"/>
    <w:rsid w:val="00ED7D40"/>
    <w:rsid w:val="00EF1D22"/>
    <w:rsid w:val="00EF3B5E"/>
    <w:rsid w:val="00EF3BF2"/>
    <w:rsid w:val="00EF4D5B"/>
    <w:rsid w:val="00EF7E5E"/>
    <w:rsid w:val="00F0291E"/>
    <w:rsid w:val="00F069F6"/>
    <w:rsid w:val="00F10DC6"/>
    <w:rsid w:val="00F11AAB"/>
    <w:rsid w:val="00F12EBD"/>
    <w:rsid w:val="00F137FB"/>
    <w:rsid w:val="00F14645"/>
    <w:rsid w:val="00F167CA"/>
    <w:rsid w:val="00F16871"/>
    <w:rsid w:val="00F20227"/>
    <w:rsid w:val="00F23075"/>
    <w:rsid w:val="00F2393B"/>
    <w:rsid w:val="00F244E6"/>
    <w:rsid w:val="00F30343"/>
    <w:rsid w:val="00F32AEE"/>
    <w:rsid w:val="00F33746"/>
    <w:rsid w:val="00F35163"/>
    <w:rsid w:val="00F35E86"/>
    <w:rsid w:val="00F40D60"/>
    <w:rsid w:val="00F40F65"/>
    <w:rsid w:val="00F43087"/>
    <w:rsid w:val="00F4449C"/>
    <w:rsid w:val="00F47D02"/>
    <w:rsid w:val="00F52715"/>
    <w:rsid w:val="00F55D33"/>
    <w:rsid w:val="00F56283"/>
    <w:rsid w:val="00F56FAF"/>
    <w:rsid w:val="00F60301"/>
    <w:rsid w:val="00F6097E"/>
    <w:rsid w:val="00F707C9"/>
    <w:rsid w:val="00F74D51"/>
    <w:rsid w:val="00F767C4"/>
    <w:rsid w:val="00F76F29"/>
    <w:rsid w:val="00F8047C"/>
    <w:rsid w:val="00F840C1"/>
    <w:rsid w:val="00F8623F"/>
    <w:rsid w:val="00F94B9B"/>
    <w:rsid w:val="00FA3508"/>
    <w:rsid w:val="00FA380A"/>
    <w:rsid w:val="00FA46B3"/>
    <w:rsid w:val="00FA7583"/>
    <w:rsid w:val="00FB10AF"/>
    <w:rsid w:val="00FB4D25"/>
    <w:rsid w:val="00FB6B46"/>
    <w:rsid w:val="00FC071D"/>
    <w:rsid w:val="00FC3E12"/>
    <w:rsid w:val="00FC409A"/>
    <w:rsid w:val="00FC4483"/>
    <w:rsid w:val="00FC54A0"/>
    <w:rsid w:val="00FC61C8"/>
    <w:rsid w:val="00FC7228"/>
    <w:rsid w:val="00FC7AF8"/>
    <w:rsid w:val="00FD04F4"/>
    <w:rsid w:val="00FD4319"/>
    <w:rsid w:val="00FD7A96"/>
    <w:rsid w:val="00FE23AC"/>
    <w:rsid w:val="00FE3E04"/>
    <w:rsid w:val="00FE4A35"/>
    <w:rsid w:val="00FE6259"/>
    <w:rsid w:val="00FF297D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397DF"/>
  <w15:docId w15:val="{C4DE5590-F0C8-4011-830A-CA36D34C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18"/>
  </w:style>
  <w:style w:type="paragraph" w:styleId="Footer">
    <w:name w:val="footer"/>
    <w:basedOn w:val="Normal"/>
    <w:link w:val="FooterChar"/>
    <w:uiPriority w:val="99"/>
    <w:unhideWhenUsed/>
    <w:rsid w:val="00E0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18"/>
  </w:style>
  <w:style w:type="paragraph" w:styleId="BalloonText">
    <w:name w:val="Balloon Text"/>
    <w:basedOn w:val="Normal"/>
    <w:link w:val="BalloonTextChar"/>
    <w:uiPriority w:val="99"/>
    <w:semiHidden/>
    <w:unhideWhenUsed/>
    <w:rsid w:val="00E0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32F8B"/>
    <w:pPr>
      <w:spacing w:after="0" w:line="240" w:lineRule="auto"/>
      <w:ind w:left="720"/>
      <w:contextualSpacing/>
    </w:pPr>
    <w:rPr>
      <w:rFonts w:ascii="Arial" w:eastAsia="Times New Roman" w:hAnsi="Arial" w:cs="Arial"/>
      <w:lang w:val="en-US"/>
    </w:rPr>
  </w:style>
  <w:style w:type="character" w:customStyle="1" w:styleId="hps">
    <w:name w:val="hps"/>
    <w:basedOn w:val="DefaultParagraphFont"/>
    <w:rsid w:val="00932F8B"/>
  </w:style>
  <w:style w:type="paragraph" w:styleId="NormalWeb">
    <w:name w:val="Normal (Web)"/>
    <w:basedOn w:val="Normal"/>
    <w:uiPriority w:val="99"/>
    <w:unhideWhenUsed/>
    <w:rsid w:val="0093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32F8B"/>
    <w:rPr>
      <w:color w:val="0000FF" w:themeColor="hyperlink"/>
      <w:u w:val="single"/>
    </w:rPr>
  </w:style>
  <w:style w:type="paragraph" w:customStyle="1" w:styleId="Default">
    <w:name w:val="Default"/>
    <w:rsid w:val="008D0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0A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E27CF"/>
    <w:rPr>
      <w:rFonts w:ascii="Arial" w:eastAsia="Times New Roman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5E27CF"/>
    <w:rPr>
      <w:i/>
      <w:iCs/>
    </w:rPr>
  </w:style>
  <w:style w:type="paragraph" w:customStyle="1" w:styleId="BodyText1">
    <w:name w:val="Body Text1"/>
    <w:basedOn w:val="Normal"/>
    <w:link w:val="Bodytext"/>
    <w:qFormat/>
    <w:rsid w:val="003A6D1E"/>
    <w:pPr>
      <w:spacing w:before="140" w:after="280" w:line="240" w:lineRule="auto"/>
    </w:pPr>
    <w:rPr>
      <w:rFonts w:ascii="Univers 45 Light" w:hAnsi="Univers 45 Light"/>
      <w:color w:val="000000" w:themeColor="text1"/>
      <w:sz w:val="20"/>
      <w:lang w:val="en-GB"/>
    </w:rPr>
  </w:style>
  <w:style w:type="character" w:customStyle="1" w:styleId="Bodytext">
    <w:name w:val="Body text_"/>
    <w:basedOn w:val="DefaultParagraphFont"/>
    <w:link w:val="BodyText1"/>
    <w:rsid w:val="003A6D1E"/>
    <w:rPr>
      <w:rFonts w:ascii="Univers 45 Light" w:hAnsi="Univers 45 Light"/>
      <w:color w:val="000000" w:themeColor="text1"/>
      <w:sz w:val="20"/>
      <w:lang w:val="en-GB"/>
    </w:rPr>
  </w:style>
  <w:style w:type="paragraph" w:styleId="Revision">
    <w:name w:val="Revision"/>
    <w:hidden/>
    <w:uiPriority w:val="99"/>
    <w:semiHidden/>
    <w:rsid w:val="00EC2F2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79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2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3D1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82E8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E80"/>
    <w:rPr>
      <w:sz w:val="20"/>
      <w:szCs w:val="20"/>
      <w:lang w:val="en-US"/>
    </w:rPr>
  </w:style>
  <w:style w:type="character" w:customStyle="1" w:styleId="l5tlu1">
    <w:name w:val="l5tlu1"/>
    <w:basedOn w:val="DefaultParagraphFont"/>
    <w:rsid w:val="00682E80"/>
    <w:rPr>
      <w:b/>
      <w:bCs/>
      <w:color w:val="000000"/>
      <w:sz w:val="32"/>
      <w:szCs w:val="32"/>
    </w:rPr>
  </w:style>
  <w:style w:type="paragraph" w:customStyle="1" w:styleId="gmail-msobodytextindent">
    <w:name w:val="gmail-msobodytextindent"/>
    <w:basedOn w:val="Normal"/>
    <w:rsid w:val="00A818C2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deacu@economedi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B2AE-479F-4564-AF45-C184098E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Marius Chican</cp:lastModifiedBy>
  <cp:revision>6</cp:revision>
  <cp:lastPrinted>2020-08-10T09:29:00Z</cp:lastPrinted>
  <dcterms:created xsi:type="dcterms:W3CDTF">2021-06-02T11:05:00Z</dcterms:created>
  <dcterms:modified xsi:type="dcterms:W3CDTF">2021-06-02T11:27:00Z</dcterms:modified>
</cp:coreProperties>
</file>